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9" w:rsidRPr="0055206B" w:rsidRDefault="0035566E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06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практических задач, предназначенных для решения работниками, назначенными в качестве лиц, ответственных за обеспечение транспортной безопасности на объекте транспортной инфраструктуры автомобильного транспорта, дорожного хозяйства и городского наземного электрического транспорта в ходе проверки у аттестуемых лиц знаний, умений и навыков.</w:t>
      </w:r>
    </w:p>
    <w:p w:rsidR="005F1F3F" w:rsidRPr="0055206B" w:rsidRDefault="00B04389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06B">
        <w:rPr>
          <w:rFonts w:ascii="Times New Roman" w:hAnsi="Times New Roman" w:cs="Times New Roman"/>
          <w:b/>
          <w:i/>
          <w:sz w:val="28"/>
          <w:szCs w:val="28"/>
          <w:u w:val="single"/>
        </w:rPr>
        <w:t>(2</w:t>
      </w:r>
      <w:r w:rsidR="005F1F3F" w:rsidRPr="005520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Pr="00F67E4C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E21B68" w:rsidRPr="00F67E4C" w:rsidTr="00C914B5">
        <w:trPr>
          <w:trHeight w:val="611"/>
        </w:trPr>
        <w:tc>
          <w:tcPr>
            <w:tcW w:w="1384" w:type="dxa"/>
          </w:tcPr>
          <w:p w:rsidR="00E21B68" w:rsidRPr="00F67E4C" w:rsidRDefault="00E21B6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1B68" w:rsidRPr="00F67E4C" w:rsidRDefault="00E21B6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61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безопасности установить организационные мероприятия по обеспечению антитеррористической защищенности ОТИ.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81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2" w:type="dxa"/>
          </w:tcPr>
          <w:p w:rsidR="00E21B68" w:rsidRPr="007F0FD7" w:rsidRDefault="00E21B68" w:rsidP="0081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Требований по обеспечению транспортной безопасности установить виды связи и их назначение для применения на ОТИ.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A4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2" w:type="dxa"/>
          </w:tcPr>
          <w:p w:rsidR="00E21B68" w:rsidRPr="007F0FD7" w:rsidRDefault="00E21B68" w:rsidP="00A4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безопасности установить порядок информирования об угрозе совершения или о совершении акта незаконного вмешательства на ОТИ.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A10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1B68" w:rsidRPr="00F67E4C" w:rsidRDefault="00E21B68" w:rsidP="00A10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A10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антитеррористической защищенности ОТИ и ТС разработать </w:t>
            </w:r>
            <w:proofErr w:type="gramStart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памятку-рекомендации</w:t>
            </w:r>
            <w:proofErr w:type="gramEnd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при захвате заложников.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85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1B68" w:rsidRPr="00F67E4C" w:rsidRDefault="00E21B68" w:rsidP="0085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85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FD7">
              <w:rPr>
                <w:rFonts w:ascii="Times New Roman" w:hAnsi="Times New Roman"/>
                <w:sz w:val="24"/>
                <w:szCs w:val="24"/>
              </w:rPr>
              <w:t>В целях реализации мероприятий по обеспечению антитеррористической защищенности объектов (территорий) установить пути обеспечения антитеррористической защищенности.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7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1B68" w:rsidRPr="007A76F2" w:rsidRDefault="00E21B68" w:rsidP="007A4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2" w:type="dxa"/>
          </w:tcPr>
          <w:p w:rsidR="00E21B68" w:rsidRPr="007F0FD7" w:rsidRDefault="00E21B68" w:rsidP="007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антитеррористической защищенности ТС разработать памятку-рекомендации по действиям при взрыве в транспортном средстве.</w:t>
            </w:r>
            <w:bookmarkStart w:id="0" w:name="_GoBack"/>
            <w:bookmarkEnd w:id="0"/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A6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2" w:type="dxa"/>
          </w:tcPr>
          <w:p w:rsidR="00E21B68" w:rsidRPr="007F0FD7" w:rsidRDefault="00E21B68" w:rsidP="00A6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безопасности установить порядок действий руководителя ОТИ при угрозе совершения или совершении террористического акта.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6D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1B68" w:rsidRPr="00F67E4C" w:rsidRDefault="00E21B68" w:rsidP="006D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6D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антитеррористической защищенности ОТИ и ТС разработать </w:t>
            </w:r>
            <w:proofErr w:type="gramStart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памятку-рекомендации</w:t>
            </w:r>
            <w:proofErr w:type="gramEnd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 возможного наличия взрывных устройств.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B1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2" w:type="dxa"/>
          </w:tcPr>
          <w:p w:rsidR="00E21B68" w:rsidRPr="007F0FD7" w:rsidRDefault="00E21B68" w:rsidP="00B1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безопасности установить порядок эвакуации физических лиц с объекта транспортной инфраструктуры.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4D6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1B68" w:rsidRPr="00F67E4C" w:rsidRDefault="00E21B68" w:rsidP="004D6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4D6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безопасности разработать памятку – рекомендации по действиям при обнаружении взрывного устройства.</w:t>
            </w:r>
          </w:p>
        </w:tc>
      </w:tr>
      <w:tr w:rsidR="00E21B68" w:rsidRPr="00F67E4C" w:rsidTr="00C914B5">
        <w:trPr>
          <w:trHeight w:val="607"/>
        </w:trPr>
        <w:tc>
          <w:tcPr>
            <w:tcW w:w="1384" w:type="dxa"/>
          </w:tcPr>
          <w:p w:rsidR="00E21B68" w:rsidRPr="00F67E4C" w:rsidRDefault="00E21B68" w:rsidP="0010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02" w:type="dxa"/>
          </w:tcPr>
          <w:p w:rsidR="00E21B68" w:rsidRPr="007F0FD7" w:rsidRDefault="00E21B68" w:rsidP="00C91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FD7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изображена схема транспортного средства с указанием границ зоны транспортной безопасности. Выберите правильный вариант соответствия цвета указанным границам.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C9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2" w:type="dxa"/>
          </w:tcPr>
          <w:p w:rsidR="00E21B68" w:rsidRPr="007F0FD7" w:rsidRDefault="00E21B68" w:rsidP="00C936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обеспечения транспортной безопасности разработать памятку действий при поступлении угроз по телефону.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51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02" w:type="dxa"/>
          </w:tcPr>
          <w:p w:rsidR="00E21B68" w:rsidRPr="007F0FD7" w:rsidRDefault="00E21B68" w:rsidP="0051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Укажите правильную последовательность действий субъекта транспортной инфраструктуры для выполнения требований законодательства РФ в области обеспечения транспортной безопасности для объектов (территорий), учитывающих уровни безопасности для различных категорий объектов транспортной инфраструктуры автомобильного транспорта.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34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21B68" w:rsidRPr="00F67E4C" w:rsidRDefault="00E21B68" w:rsidP="0034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21B68" w:rsidRPr="007F0FD7" w:rsidRDefault="00E21B68" w:rsidP="00340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обеспечения транспортной безопасности разработать памятку – алгоритм действий при террористическом акте с отражением действий при наиболее распространенных ситуациях.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7C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02" w:type="dxa"/>
          </w:tcPr>
          <w:p w:rsidR="00E21B68" w:rsidRPr="007F0FD7" w:rsidRDefault="00E21B68" w:rsidP="007C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На контрольно-пропускном пункте объекта транспортной инфраструктуры вышли из строя технические средства досмотра, Вы – работник досмотра мужского пола, на контрольно-пропускном посту находится один объект досмотра – девушка без багажа. Какие Вы предпримите действия для реализации мероприятий по досмотру в целях обеспечения транспортной безопасности?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F8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02" w:type="dxa"/>
          </w:tcPr>
          <w:p w:rsidR="00E21B68" w:rsidRPr="007F0FD7" w:rsidRDefault="00E21B68" w:rsidP="00CB4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Вы разрабатываете план обеспечения транспортной безопасности объекта транспортной инфраструктуры, в котором, отражаются сведения о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вмешательства. Укажите нормативный правовой акт, регламентирующий порядок информирования о совершении актов незаконного вмешательства на объектах транспортной инфраструктуры и федеральные органы исполнительной власти, в которые представляется информация об угрозах совершения и о совершении актов незаконного вмешательства на объекте транспортной инфраструктуры.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F4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2" w:type="dxa"/>
          </w:tcPr>
          <w:p w:rsidR="00E21B68" w:rsidRPr="007F0FD7" w:rsidRDefault="00E21B68" w:rsidP="00F4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Субъект транспортной инфраструктуры планирует приобрести новое транспортное средство, какие действия, в какой последовательности и в какие сроки (сроки указываются в соответствии с действующими нормативными правовыми актами в области обеспечения транспортной безопасности) Вы выполните для обеспечения транспортной безопасности данного транспортного средства?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8D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02" w:type="dxa"/>
          </w:tcPr>
          <w:p w:rsidR="00E21B68" w:rsidRPr="007F0FD7" w:rsidRDefault="00E21B68" w:rsidP="008D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Субъектом транспортной инфраструктуры приобретено транспортное средство – ПАЗ 32053, в собственности субъекта транспортной инфраструктуры находится еще двадцать транспортных средств такой же марки, модели, модификации. Какие действия, в какой последовательности и в какие сроки (сроки указываются в соответствии с действующими нормативными правовыми актами в области обеспечения транспортной безопасности) Вы выполните для обеспечения транспортной безопасности данных транспортных средств?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9D0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02" w:type="dxa"/>
          </w:tcPr>
          <w:p w:rsidR="00E21B68" w:rsidRPr="007F0FD7" w:rsidRDefault="00E21B68" w:rsidP="009D03D1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Представьте, что лицом, ответственным за обеспечение транспортной безопасности объекта транспортной инфраструктуры, был нарушен порядок аттестации сил обеспечения транспортной безопасности. Данное должностное лицо привлекалось ранее к административной ответственности за несоблюдение порядка подготовки сил обеспечения транспортной безопасности, при этом данные действия были совершены по неосторожности. Какая статья, какого нормативного правового акта устанавливает ответственность за совершение нарушений, и какая мера наказания предусмотрена для лица, ответственного за обеспечение транспортной безопасности объекта транспортной инфраструктуры?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EC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2" w:type="dxa"/>
          </w:tcPr>
          <w:p w:rsidR="00E21B68" w:rsidRPr="007F0FD7" w:rsidRDefault="00E21B68" w:rsidP="00EC1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0FD7">
              <w:rPr>
                <w:rFonts w:ascii="Times New Roman" w:hAnsi="Times New Roman" w:cs="Times New Roman"/>
                <w:bCs/>
                <w:sz w:val="24"/>
                <w:szCs w:val="24"/>
              </w:rPr>
              <w:t>В субъекте транспортной инфраструктуры приказом руководителя назначены лица, ответственные за обеспечение транспортной безопасности в субъекте и на объекте транспортной инфраструктуры (заместитель директора и главный инженер), также в субъекте транспортной инфраструктуры для защиты объекта транспортной инфраструктуры от актов незаконного вмешательства сформировано подразделение транспортной безопасности, в составе: один оператор пункта управления обеспечением транспортной безопасности объекта транспортной инфраструктуры и два сотрудника группы быстрого</w:t>
            </w:r>
            <w:proofErr w:type="gramEnd"/>
            <w:r w:rsidRPr="007F0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реагирования. Разработайте организационную структуру (схему) управления силами обеспечения транспортной безопасности объекта транспортной инфраструктуры (цифры, соответствующие работникам сил обеспечения транспортной безопасности выставляются сверху – вниз), если старшим смены подразделения транспортной безопасности является оператор пункта управления обеспечение транспортной безопасности объекта транспортной инфраструктуры.</w:t>
            </w:r>
          </w:p>
          <w:p w:rsidR="00E21B68" w:rsidRPr="007F0FD7" w:rsidRDefault="00E21B68" w:rsidP="00EC10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A3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02" w:type="dxa"/>
          </w:tcPr>
          <w:p w:rsidR="00E21B68" w:rsidRPr="007F0FD7" w:rsidRDefault="00E21B68" w:rsidP="00A3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порядок (схему) информирования субъектом транспортной инфраструктуры федеральных органов </w:t>
            </w:r>
            <w:r w:rsidRPr="007F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о непосредственных прямых угрозах и фактах совершения актов незаконного вмешательства (цифры, соответствующие федеральным органам исполнительной власти, выставляются сверху – вниз).</w:t>
            </w:r>
          </w:p>
          <w:p w:rsidR="00E21B68" w:rsidRPr="007F0FD7" w:rsidRDefault="00E21B68" w:rsidP="00A319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88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402" w:type="dxa"/>
          </w:tcPr>
          <w:p w:rsidR="00E21B68" w:rsidRPr="007F0FD7" w:rsidRDefault="00E21B68" w:rsidP="00DD00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На рисунке представлен образец разового пропуска субъекта транспортной инфраструктуры ООО «Перевозчик», укажите какая информация, в соответствии с Правилами допуска на объект транспортной инфраструктуры автомобильного транспорта (к требованиям по обеспечению транспортной безопасности, в том числе требованиям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транспорта, утвержденных постановлением Правительства Российской Федерации от «8» октября 2020</w:t>
            </w:r>
            <w:proofErr w:type="gramEnd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D00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№ 1642), отсутствует или является излишней.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FC6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2" w:type="dxa"/>
          </w:tcPr>
          <w:p w:rsidR="00E21B68" w:rsidRPr="007F0FD7" w:rsidRDefault="00E21B68" w:rsidP="00FC6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Для плановой проверки состояния технических средств обеспечения транспортной безопасности (средств аудио- и видеозаписи) субъектом транспортной инфраструктуры заключен договор на выполнения данного типа работ с ООО «Безопасность». К Вам пришел специалист данной компании, для допуска в зону транспортной безопасности объекта транспортной инфраструктуры и ее секторы Вам необходимо составить письменное обращение о получении разового пропуска, какую информацию будет содержать данное обращение?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2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2" w:type="dxa"/>
          </w:tcPr>
          <w:p w:rsidR="00E21B68" w:rsidRPr="007F0FD7" w:rsidRDefault="00E21B68" w:rsidP="002B5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Руководство субъекта транспортной инфраструктуры приняло решение о проведении теста для проверки знания основных понятий, изложенных в статье 1, Федерального закона от «09» февраля 2007 года № 16-ФЗ, в целях подготовки к аттестации сил обеспечения транспортной безопасности. Вам необходимо найти соответствия между понятиями и их определениями.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EE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02" w:type="dxa"/>
          </w:tcPr>
          <w:p w:rsidR="00E21B68" w:rsidRPr="007F0FD7" w:rsidRDefault="00E21B68" w:rsidP="00EE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Конвоируемые лица и личный состав конвоя следуют в зону транспортной безопасности транспортной средства, укажите кем, в соответствии с пунктами 46,47 главы II Приказа Минтранса России от «23»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безопасности»,  осуществляется досмотр таких лиц?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A1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02" w:type="dxa"/>
          </w:tcPr>
          <w:p w:rsidR="00E21B68" w:rsidRPr="007F0FD7" w:rsidRDefault="00E21B68" w:rsidP="00A1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Представьте, что физическим лицом были нарушены требования в области обеспечения транспортной безопасности. Данное физическое лицо не привлекалось ранее к административной ответственности за нарушение требований в области транспортной безопасности, при этом данные действия были совершены по неосторожности. Какая статья, какого нормативного правового акта устанавливает ответственность за совершение нарушений, и какая мера наказания предусмотрена для физического лица?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32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02" w:type="dxa"/>
          </w:tcPr>
          <w:p w:rsidR="00E21B68" w:rsidRPr="007F0FD7" w:rsidRDefault="00E21B68" w:rsidP="0032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Вам поручено проверить макет плаката для информирования всех физических лиц, находящихся на транспортном средстве, о требованиях законодательства Российской Федерации в области обеспечения транспортной безопасности на предмет соответствия требованиям Приказа Минтранса России от «23»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безопасности».</w:t>
            </w:r>
            <w:proofErr w:type="gramEnd"/>
            <w:r w:rsidRPr="007F0FD7">
              <w:rPr>
                <w:rFonts w:ascii="Times New Roman" w:hAnsi="Times New Roman" w:cs="Times New Roman"/>
                <w:sz w:val="24"/>
                <w:szCs w:val="24"/>
              </w:rPr>
              <w:t xml:space="preserve"> Какую информацию должен содержать данный плакат?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06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02" w:type="dxa"/>
          </w:tcPr>
          <w:p w:rsidR="00E21B68" w:rsidRPr="007F0FD7" w:rsidRDefault="00E21B68" w:rsidP="0006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ходе проверки знаний, умений и навыков аттестуемому лицу необходимо набрать 85 баллов, чтобы пройти аттестацию и быть допущенным к выполнению работ, непосредственно связанных с обеспечением транспортной безопасности. Известно, что аттестуемое лицо успешно ответило на 3 (три) тематических вопроса, а также решило 2 (две) практические задачи, набрав в сумме 70 баллов. Вопрос – сколько баллов нужно набрать при прохождении письменного (компьютерного) теста, если известно, что за правильный ответ аттестуемое лицо получает 1 (один) балл.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1B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02" w:type="dxa"/>
          </w:tcPr>
          <w:p w:rsidR="00E21B68" w:rsidRPr="007F0FD7" w:rsidRDefault="00E21B68" w:rsidP="001B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ходе проверки знаний, умений и навыков аттестуемое лицо ответило на три тематических вопроса и набрало 25 баллов. Учитывая готовность аттестуемого лица к успешной сдаче письменного (компьютерного) теста и прогноза на получение 45 баллов, сколько баллов необходимо будет получить аттестуемому лицу за решение практических задач, чтобы быть допущенным к выполнению работ, непосредственно связанных с обеспечением транспортной безопасности.</w:t>
            </w:r>
          </w:p>
        </w:tc>
      </w:tr>
      <w:tr w:rsidR="00E21B68" w:rsidRPr="00F67E4C" w:rsidTr="00E21B68">
        <w:tc>
          <w:tcPr>
            <w:tcW w:w="1384" w:type="dxa"/>
          </w:tcPr>
          <w:p w:rsidR="00E21B68" w:rsidRPr="00F67E4C" w:rsidRDefault="00E21B68" w:rsidP="00E5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2" w:type="dxa"/>
          </w:tcPr>
          <w:p w:rsidR="00E21B68" w:rsidRPr="007F0FD7" w:rsidRDefault="00E21B68" w:rsidP="00E5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7">
              <w:rPr>
                <w:rFonts w:ascii="Times New Roman" w:hAnsi="Times New Roman" w:cs="Times New Roman"/>
                <w:sz w:val="24"/>
                <w:szCs w:val="24"/>
              </w:rPr>
              <w:t>В ходе проверки знаний, умений и навыков аттестуемое лицо ответило на три тематических вопроса и набрало 30 баллов. Учитывая готовность аттестуемого лица к успешной сдаче письменного (компьютерного) теста и прогноза на получение 35 баллов, сколько баллов необходимо будет получить аттестуемому лицу за решение практических задач, чтобы быть допущенным к выполнению работ, непосредственно связанных с обеспечением транспортной безопасности.</w:t>
            </w:r>
          </w:p>
        </w:tc>
      </w:tr>
    </w:tbl>
    <w:p w:rsidR="001B5937" w:rsidRDefault="001B5937" w:rsidP="0050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5D" w:rsidRPr="00E26CAF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6E" w:rsidRPr="00E26CAF" w:rsidRDefault="00355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566E" w:rsidRPr="00E26CAF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BC" w:rsidRDefault="000331BC" w:rsidP="009F16DA">
      <w:pPr>
        <w:spacing w:after="0" w:line="240" w:lineRule="auto"/>
      </w:pPr>
      <w:r>
        <w:separator/>
      </w:r>
    </w:p>
  </w:endnote>
  <w:endnote w:type="continuationSeparator" w:id="0">
    <w:p w:rsidR="000331BC" w:rsidRDefault="000331BC" w:rsidP="009F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BC" w:rsidRDefault="000331BC" w:rsidP="009F16DA">
      <w:pPr>
        <w:spacing w:after="0" w:line="240" w:lineRule="auto"/>
      </w:pPr>
      <w:r>
        <w:separator/>
      </w:r>
    </w:p>
  </w:footnote>
  <w:footnote w:type="continuationSeparator" w:id="0">
    <w:p w:rsidR="000331BC" w:rsidRDefault="000331BC" w:rsidP="009F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2A"/>
    <w:multiLevelType w:val="hybridMultilevel"/>
    <w:tmpl w:val="359C178E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4043"/>
    <w:multiLevelType w:val="hybridMultilevel"/>
    <w:tmpl w:val="12B647A2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0096"/>
    <w:multiLevelType w:val="hybridMultilevel"/>
    <w:tmpl w:val="70F4DF0C"/>
    <w:lvl w:ilvl="0" w:tplc="C09A4E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9A2FF4"/>
    <w:multiLevelType w:val="hybridMultilevel"/>
    <w:tmpl w:val="ADDEA304"/>
    <w:lvl w:ilvl="0" w:tplc="20D6377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D176C8"/>
    <w:multiLevelType w:val="hybridMultilevel"/>
    <w:tmpl w:val="4A5AADA8"/>
    <w:lvl w:ilvl="0" w:tplc="20D6377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7F717B"/>
    <w:multiLevelType w:val="hybridMultilevel"/>
    <w:tmpl w:val="800E14CE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B47D8"/>
    <w:multiLevelType w:val="hybridMultilevel"/>
    <w:tmpl w:val="C4EAD4F6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C42BE"/>
    <w:multiLevelType w:val="hybridMultilevel"/>
    <w:tmpl w:val="80F8267C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F1940"/>
    <w:multiLevelType w:val="hybridMultilevel"/>
    <w:tmpl w:val="DE76EDF2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52126"/>
    <w:multiLevelType w:val="hybridMultilevel"/>
    <w:tmpl w:val="EB965C4C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4041B"/>
    <w:multiLevelType w:val="hybridMultilevel"/>
    <w:tmpl w:val="5000696C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C3286"/>
    <w:multiLevelType w:val="hybridMultilevel"/>
    <w:tmpl w:val="FFBEC7CA"/>
    <w:lvl w:ilvl="0" w:tplc="C09A4EE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C0E5EC0"/>
    <w:multiLevelType w:val="hybridMultilevel"/>
    <w:tmpl w:val="701088D2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045B0"/>
    <w:multiLevelType w:val="hybridMultilevel"/>
    <w:tmpl w:val="78803BEA"/>
    <w:lvl w:ilvl="0" w:tplc="20D6377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498730B"/>
    <w:multiLevelType w:val="hybridMultilevel"/>
    <w:tmpl w:val="84F6636C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25036"/>
    <w:multiLevelType w:val="hybridMultilevel"/>
    <w:tmpl w:val="E6B0818A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5728D"/>
    <w:multiLevelType w:val="hybridMultilevel"/>
    <w:tmpl w:val="CC2A106C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F2C0C"/>
    <w:multiLevelType w:val="hybridMultilevel"/>
    <w:tmpl w:val="E3026A7A"/>
    <w:lvl w:ilvl="0" w:tplc="C09A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  <w:num w:numId="15">
    <w:abstractNumId w:val="3"/>
  </w:num>
  <w:num w:numId="16">
    <w:abstractNumId w:val="12"/>
  </w:num>
  <w:num w:numId="17">
    <w:abstractNumId w:val="13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14F2A"/>
    <w:rsid w:val="00015ACF"/>
    <w:rsid w:val="00017CBC"/>
    <w:rsid w:val="000331BC"/>
    <w:rsid w:val="00044739"/>
    <w:rsid w:val="0005527E"/>
    <w:rsid w:val="00061342"/>
    <w:rsid w:val="00062B2B"/>
    <w:rsid w:val="00063207"/>
    <w:rsid w:val="0006400D"/>
    <w:rsid w:val="00064674"/>
    <w:rsid w:val="00085369"/>
    <w:rsid w:val="0009334A"/>
    <w:rsid w:val="00096B75"/>
    <w:rsid w:val="000A09A9"/>
    <w:rsid w:val="000A0E54"/>
    <w:rsid w:val="000A5E44"/>
    <w:rsid w:val="000D144D"/>
    <w:rsid w:val="000D6F37"/>
    <w:rsid w:val="000E5F3D"/>
    <w:rsid w:val="000F1C4C"/>
    <w:rsid w:val="0010708C"/>
    <w:rsid w:val="00117529"/>
    <w:rsid w:val="00134D8F"/>
    <w:rsid w:val="001449F6"/>
    <w:rsid w:val="001717EB"/>
    <w:rsid w:val="00171942"/>
    <w:rsid w:val="00172A4C"/>
    <w:rsid w:val="00182413"/>
    <w:rsid w:val="00182610"/>
    <w:rsid w:val="0018358F"/>
    <w:rsid w:val="00186DFC"/>
    <w:rsid w:val="00191489"/>
    <w:rsid w:val="00192A19"/>
    <w:rsid w:val="001B5937"/>
    <w:rsid w:val="001B78AE"/>
    <w:rsid w:val="001C7CFD"/>
    <w:rsid w:val="001D45E2"/>
    <w:rsid w:val="001F030E"/>
    <w:rsid w:val="001F4B7E"/>
    <w:rsid w:val="001F4CE6"/>
    <w:rsid w:val="00205A67"/>
    <w:rsid w:val="00237B56"/>
    <w:rsid w:val="0024575F"/>
    <w:rsid w:val="00264166"/>
    <w:rsid w:val="00265DF0"/>
    <w:rsid w:val="00271E7B"/>
    <w:rsid w:val="0027238B"/>
    <w:rsid w:val="00272D3E"/>
    <w:rsid w:val="002779C7"/>
    <w:rsid w:val="002B1788"/>
    <w:rsid w:val="002B204F"/>
    <w:rsid w:val="002C0D97"/>
    <w:rsid w:val="002C17E6"/>
    <w:rsid w:val="002C5C6A"/>
    <w:rsid w:val="002E45EC"/>
    <w:rsid w:val="00316DB7"/>
    <w:rsid w:val="00324848"/>
    <w:rsid w:val="00335DF0"/>
    <w:rsid w:val="00346EAA"/>
    <w:rsid w:val="00350160"/>
    <w:rsid w:val="00355185"/>
    <w:rsid w:val="0035566E"/>
    <w:rsid w:val="00360F41"/>
    <w:rsid w:val="0036517A"/>
    <w:rsid w:val="00373C45"/>
    <w:rsid w:val="00375BC8"/>
    <w:rsid w:val="00386EC3"/>
    <w:rsid w:val="003A2211"/>
    <w:rsid w:val="003A3174"/>
    <w:rsid w:val="003E598E"/>
    <w:rsid w:val="003F7C51"/>
    <w:rsid w:val="0040460B"/>
    <w:rsid w:val="00407EF7"/>
    <w:rsid w:val="00414671"/>
    <w:rsid w:val="00416C1F"/>
    <w:rsid w:val="00426FCF"/>
    <w:rsid w:val="004274CD"/>
    <w:rsid w:val="00431C24"/>
    <w:rsid w:val="004337A8"/>
    <w:rsid w:val="00437AAE"/>
    <w:rsid w:val="00444FB6"/>
    <w:rsid w:val="00455E43"/>
    <w:rsid w:val="00463BDD"/>
    <w:rsid w:val="00472DCD"/>
    <w:rsid w:val="00473E2E"/>
    <w:rsid w:val="004B44FE"/>
    <w:rsid w:val="004B72B9"/>
    <w:rsid w:val="004D1E54"/>
    <w:rsid w:val="004D3D80"/>
    <w:rsid w:val="004D4D91"/>
    <w:rsid w:val="004E5E21"/>
    <w:rsid w:val="004F3BC6"/>
    <w:rsid w:val="004F5FB8"/>
    <w:rsid w:val="0050509E"/>
    <w:rsid w:val="005207ED"/>
    <w:rsid w:val="00527487"/>
    <w:rsid w:val="00545667"/>
    <w:rsid w:val="0055206B"/>
    <w:rsid w:val="00565410"/>
    <w:rsid w:val="00581BC6"/>
    <w:rsid w:val="00586B82"/>
    <w:rsid w:val="005A63EA"/>
    <w:rsid w:val="005B2EAC"/>
    <w:rsid w:val="005B39C7"/>
    <w:rsid w:val="005B4621"/>
    <w:rsid w:val="005B66F3"/>
    <w:rsid w:val="005B6E5D"/>
    <w:rsid w:val="005C3357"/>
    <w:rsid w:val="005D3CD9"/>
    <w:rsid w:val="005E11AC"/>
    <w:rsid w:val="005E719F"/>
    <w:rsid w:val="005F1F3F"/>
    <w:rsid w:val="00602118"/>
    <w:rsid w:val="00602F98"/>
    <w:rsid w:val="00604C63"/>
    <w:rsid w:val="00607E85"/>
    <w:rsid w:val="006103A8"/>
    <w:rsid w:val="00612716"/>
    <w:rsid w:val="006170C1"/>
    <w:rsid w:val="00625CE7"/>
    <w:rsid w:val="006273E5"/>
    <w:rsid w:val="0063125A"/>
    <w:rsid w:val="00650C9B"/>
    <w:rsid w:val="0066106E"/>
    <w:rsid w:val="006837B7"/>
    <w:rsid w:val="00683EF4"/>
    <w:rsid w:val="00693D17"/>
    <w:rsid w:val="00694240"/>
    <w:rsid w:val="00697C0E"/>
    <w:rsid w:val="006C37C4"/>
    <w:rsid w:val="006D0795"/>
    <w:rsid w:val="006D1659"/>
    <w:rsid w:val="006D4D77"/>
    <w:rsid w:val="006E3AAF"/>
    <w:rsid w:val="006F6F66"/>
    <w:rsid w:val="006F7353"/>
    <w:rsid w:val="007002EE"/>
    <w:rsid w:val="0070567E"/>
    <w:rsid w:val="0070589E"/>
    <w:rsid w:val="00710ABE"/>
    <w:rsid w:val="007124EB"/>
    <w:rsid w:val="0073019C"/>
    <w:rsid w:val="00755FBD"/>
    <w:rsid w:val="00764A10"/>
    <w:rsid w:val="00792E1A"/>
    <w:rsid w:val="0079674C"/>
    <w:rsid w:val="007A396A"/>
    <w:rsid w:val="007A54A7"/>
    <w:rsid w:val="007A76F2"/>
    <w:rsid w:val="007B6F60"/>
    <w:rsid w:val="007C0BBF"/>
    <w:rsid w:val="007E1BC5"/>
    <w:rsid w:val="007E617B"/>
    <w:rsid w:val="007F0FD7"/>
    <w:rsid w:val="007F1077"/>
    <w:rsid w:val="00801A08"/>
    <w:rsid w:val="00816249"/>
    <w:rsid w:val="00830393"/>
    <w:rsid w:val="008352FC"/>
    <w:rsid w:val="0084013E"/>
    <w:rsid w:val="00864675"/>
    <w:rsid w:val="008732F3"/>
    <w:rsid w:val="00877429"/>
    <w:rsid w:val="00891D97"/>
    <w:rsid w:val="008B2D62"/>
    <w:rsid w:val="008B7A85"/>
    <w:rsid w:val="008C1388"/>
    <w:rsid w:val="008C40B5"/>
    <w:rsid w:val="008C62A0"/>
    <w:rsid w:val="008C7FEE"/>
    <w:rsid w:val="008E4FB2"/>
    <w:rsid w:val="008E7C86"/>
    <w:rsid w:val="008E7F23"/>
    <w:rsid w:val="008F06C1"/>
    <w:rsid w:val="008F5D6C"/>
    <w:rsid w:val="00905CFE"/>
    <w:rsid w:val="00906236"/>
    <w:rsid w:val="00917D95"/>
    <w:rsid w:val="009261E8"/>
    <w:rsid w:val="00926B87"/>
    <w:rsid w:val="00936553"/>
    <w:rsid w:val="00951B9C"/>
    <w:rsid w:val="009563ED"/>
    <w:rsid w:val="00960BA2"/>
    <w:rsid w:val="00982542"/>
    <w:rsid w:val="009905CD"/>
    <w:rsid w:val="00990EFD"/>
    <w:rsid w:val="009A24A6"/>
    <w:rsid w:val="009A2AD5"/>
    <w:rsid w:val="009A7CDA"/>
    <w:rsid w:val="009E5F78"/>
    <w:rsid w:val="009F038B"/>
    <w:rsid w:val="009F16DA"/>
    <w:rsid w:val="00A142EB"/>
    <w:rsid w:val="00A25C53"/>
    <w:rsid w:val="00A27B1F"/>
    <w:rsid w:val="00A27B76"/>
    <w:rsid w:val="00A32B72"/>
    <w:rsid w:val="00A5649C"/>
    <w:rsid w:val="00A6299E"/>
    <w:rsid w:val="00A6350A"/>
    <w:rsid w:val="00A7665C"/>
    <w:rsid w:val="00AA2FB0"/>
    <w:rsid w:val="00AB2B9E"/>
    <w:rsid w:val="00AB358F"/>
    <w:rsid w:val="00AB39E7"/>
    <w:rsid w:val="00AC313F"/>
    <w:rsid w:val="00AC3EDD"/>
    <w:rsid w:val="00AC47C2"/>
    <w:rsid w:val="00AC637A"/>
    <w:rsid w:val="00AC7A83"/>
    <w:rsid w:val="00AD46D6"/>
    <w:rsid w:val="00AF1ADD"/>
    <w:rsid w:val="00AF6F18"/>
    <w:rsid w:val="00AF7058"/>
    <w:rsid w:val="00B04389"/>
    <w:rsid w:val="00B12925"/>
    <w:rsid w:val="00B305B3"/>
    <w:rsid w:val="00B320DF"/>
    <w:rsid w:val="00B41030"/>
    <w:rsid w:val="00B462C5"/>
    <w:rsid w:val="00B51D18"/>
    <w:rsid w:val="00B553F7"/>
    <w:rsid w:val="00B6106F"/>
    <w:rsid w:val="00B61617"/>
    <w:rsid w:val="00B62A74"/>
    <w:rsid w:val="00B70E62"/>
    <w:rsid w:val="00B766EB"/>
    <w:rsid w:val="00B869A6"/>
    <w:rsid w:val="00BA446D"/>
    <w:rsid w:val="00BB373B"/>
    <w:rsid w:val="00BD0E94"/>
    <w:rsid w:val="00BE226E"/>
    <w:rsid w:val="00BE448E"/>
    <w:rsid w:val="00C305CA"/>
    <w:rsid w:val="00C30805"/>
    <w:rsid w:val="00C44046"/>
    <w:rsid w:val="00C615DC"/>
    <w:rsid w:val="00C636DD"/>
    <w:rsid w:val="00C67ADD"/>
    <w:rsid w:val="00C67E0F"/>
    <w:rsid w:val="00C914B5"/>
    <w:rsid w:val="00C972B2"/>
    <w:rsid w:val="00CB3747"/>
    <w:rsid w:val="00CB4027"/>
    <w:rsid w:val="00CC3A1A"/>
    <w:rsid w:val="00CD0550"/>
    <w:rsid w:val="00CD434C"/>
    <w:rsid w:val="00CE225F"/>
    <w:rsid w:val="00CF08FC"/>
    <w:rsid w:val="00D27A9C"/>
    <w:rsid w:val="00D31386"/>
    <w:rsid w:val="00D327F9"/>
    <w:rsid w:val="00D36DDA"/>
    <w:rsid w:val="00D43F44"/>
    <w:rsid w:val="00D447DA"/>
    <w:rsid w:val="00D46AA6"/>
    <w:rsid w:val="00D56108"/>
    <w:rsid w:val="00D97872"/>
    <w:rsid w:val="00DA6D44"/>
    <w:rsid w:val="00DB3D68"/>
    <w:rsid w:val="00DB4BF7"/>
    <w:rsid w:val="00DC6399"/>
    <w:rsid w:val="00DD00A6"/>
    <w:rsid w:val="00DD7766"/>
    <w:rsid w:val="00DE1331"/>
    <w:rsid w:val="00DF650A"/>
    <w:rsid w:val="00E201C1"/>
    <w:rsid w:val="00E21B68"/>
    <w:rsid w:val="00E25D99"/>
    <w:rsid w:val="00E26AA9"/>
    <w:rsid w:val="00E26CAF"/>
    <w:rsid w:val="00E36564"/>
    <w:rsid w:val="00E37190"/>
    <w:rsid w:val="00E42EEA"/>
    <w:rsid w:val="00E52D25"/>
    <w:rsid w:val="00E61A0B"/>
    <w:rsid w:val="00E62D45"/>
    <w:rsid w:val="00E76ACC"/>
    <w:rsid w:val="00E93609"/>
    <w:rsid w:val="00E9631C"/>
    <w:rsid w:val="00EA6663"/>
    <w:rsid w:val="00ED6159"/>
    <w:rsid w:val="00EF7C38"/>
    <w:rsid w:val="00F16DAC"/>
    <w:rsid w:val="00F31B98"/>
    <w:rsid w:val="00F32A68"/>
    <w:rsid w:val="00F33FF2"/>
    <w:rsid w:val="00F36CE0"/>
    <w:rsid w:val="00F51E3B"/>
    <w:rsid w:val="00F55B93"/>
    <w:rsid w:val="00F572CE"/>
    <w:rsid w:val="00F61E6C"/>
    <w:rsid w:val="00F67E4C"/>
    <w:rsid w:val="00F77DC9"/>
    <w:rsid w:val="00F803F3"/>
    <w:rsid w:val="00F83840"/>
    <w:rsid w:val="00F911F5"/>
    <w:rsid w:val="00F94A06"/>
    <w:rsid w:val="00F96A74"/>
    <w:rsid w:val="00FA618D"/>
    <w:rsid w:val="00FB3383"/>
    <w:rsid w:val="00FB7CBB"/>
    <w:rsid w:val="00FD6019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C33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6DA"/>
  </w:style>
  <w:style w:type="paragraph" w:styleId="ab">
    <w:name w:val="footer"/>
    <w:basedOn w:val="a"/>
    <w:link w:val="ac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6DA"/>
  </w:style>
  <w:style w:type="paragraph" w:customStyle="1" w:styleId="TableParagraph">
    <w:name w:val="Table Paragraph"/>
    <w:basedOn w:val="a"/>
    <w:uiPriority w:val="1"/>
    <w:qFormat/>
    <w:rsid w:val="00F55B9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C33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6DA"/>
  </w:style>
  <w:style w:type="paragraph" w:styleId="ab">
    <w:name w:val="footer"/>
    <w:basedOn w:val="a"/>
    <w:link w:val="ac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6DA"/>
  </w:style>
  <w:style w:type="paragraph" w:customStyle="1" w:styleId="TableParagraph">
    <w:name w:val="Table Paragraph"/>
    <w:basedOn w:val="a"/>
    <w:uiPriority w:val="1"/>
    <w:qFormat/>
    <w:rsid w:val="00F55B9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E6E1-F34B-4958-A018-C1D6FB80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4</cp:revision>
  <dcterms:created xsi:type="dcterms:W3CDTF">2022-04-21T10:26:00Z</dcterms:created>
  <dcterms:modified xsi:type="dcterms:W3CDTF">2022-04-21T10:58:00Z</dcterms:modified>
</cp:coreProperties>
</file>