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89" w:rsidRPr="005776E8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76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Тематические вопросы для работников, </w:t>
      </w:r>
      <w:r w:rsidR="0034483F" w:rsidRPr="005776E8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управляющих средствами обеспечения транспортной безопасности в сфере дорожного хозяйства, автомобильного транспорта и городского наземного электрического транспорта</w:t>
      </w:r>
    </w:p>
    <w:p w:rsidR="003A0D3B" w:rsidRPr="005776E8" w:rsidRDefault="00B04389" w:rsidP="003A0D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76E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34483F" w:rsidRPr="005776E8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  <w:r w:rsidR="005F1F3F" w:rsidRPr="005776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категория сил обеспечения транспортной безопасности)</w:t>
      </w:r>
    </w:p>
    <w:p w:rsidR="001B5937" w:rsidRPr="005776E8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3260"/>
      </w:tblGrid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и сроки выполнения мероприятий по реализации требований в области обеспечения транспортной безопасности для транспортных средств автомобильного транспорта и городского наземного электрического транспорта.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и сроки выполнения мероприятий по реализации требований в области обеспечения транспортной безопасности для объектов транспортной инфраструктуры автомобильного транспорта.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Цели и задачи обеспечения транспортной безопасности.</w:t>
            </w:r>
          </w:p>
        </w:tc>
      </w:tr>
      <w:tr w:rsid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безопасности</w:t>
            </w:r>
            <w:r w:rsidR="00E64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Понятие зоны транспортной безопасности и ее секторов объектов транспортной инфраструктуры и зоны транспортной безопасности транспортных средств.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Ограничения для лиц при выполнении работ, непосредственно связанных с обеспечением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60" w:type="dxa"/>
          </w:tcPr>
          <w:p w:rsidR="002F76B0" w:rsidRPr="005776E8" w:rsidRDefault="002F76B0" w:rsidP="00577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субъектов транспортной инфраструктуры в области обеспечения транспортной безопасности, определенные Федеральным законом от 9 февраля 2007 г. </w:t>
            </w:r>
            <w:r w:rsidR="005776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16-ФЗ </w:t>
            </w:r>
            <w:r w:rsidR="005776E8">
              <w:rPr>
                <w:rFonts w:ascii="Times New Roman" w:hAnsi="Times New Roman" w:cs="Times New Roman"/>
                <w:sz w:val="24"/>
                <w:szCs w:val="24"/>
              </w:rPr>
              <w:t>«О транспортной безопасности»</w:t>
            </w: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Подразделение транспортной безопасности. Полномочия работников подразделения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правовыми актами определяются требования по обеспечению транспортной безопасности, в том числе требования к антитеррористической защищенности объектов (территорий), для кого эти требования обязательны?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выдачи документов,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пропускного режима в зоне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Общий порядок организации досмотра, дополнительного досмотра и повторного досмотра в целях обеспечения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Какими нормативными правовыми актами определяются требования по обеспечению транспортной безопасности для транспортных средств автомобильного транспорта и городского наземного электрического транспорта, для кого эти требования обязательны?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транспортных средств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Знания, умения, навыки, являющиеся обязательными для работников, управляющих техническими средствами обеспечения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Каким нормативным правовым актом предусмотрено установление уровней безопасности объектов транспортной инфраструктуры и транспортных средств. </w:t>
            </w:r>
            <w:proofErr w:type="gramStart"/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при усилении защиты объекта транспортной инфраструктуры в случае их объявления (установления</w:t>
            </w:r>
            <w:proofErr w:type="gramEnd"/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3260" w:type="dxa"/>
          </w:tcPr>
          <w:p w:rsidR="002F76B0" w:rsidRPr="005776E8" w:rsidRDefault="002F76B0" w:rsidP="00E64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реагирования при </w:t>
            </w:r>
            <w:r w:rsidRPr="005776E8">
              <w:rPr>
                <w:rFonts w:ascii="Times New Roman" w:eastAsia="Calibri" w:hAnsi="Times New Roman" w:cs="Times New Roman"/>
                <w:sz w:val="24"/>
                <w:szCs w:val="24"/>
              </w:rPr>
              <w:t>угрозе размещения или попытке размещения на ОТИ и/или ТС взрывных устройств(взрывчатых веществ).</w:t>
            </w:r>
            <w:bookmarkStart w:id="0" w:name="_GoBack"/>
            <w:bookmarkEnd w:id="0"/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наблюдения и (или) собеседования в ходе досмотра в целях обеспечения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реагирования при </w:t>
            </w:r>
            <w:r w:rsidRPr="005776E8">
              <w:rPr>
                <w:rFonts w:ascii="Times New Roman" w:eastAsia="Calibri" w:hAnsi="Times New Roman" w:cs="Times New Roman"/>
                <w:sz w:val="24"/>
                <w:szCs w:val="24"/>
              </w:rPr>
              <w:t>угрозе поражения опасными веществами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обеспечения транспортной безопасности на объектах транспортной инфраструктуры автомобильного транспорта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Виды пропусков для прохода, проезда физических лиц или перемещения материальных объектов в перевозочный и (или) технологический секторы зоны транспортной безопасности и (или) на критические элементы объектов транспортной инфраструктуры, их применение и уничтожение.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допуска физических лиц в зону транспортной безопасности объекта транспортной инфраструктуры по постоянным и разовым пропускам.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возложенные на работников подразделения транспортной безопасности при проведении досмотра, дополнительного досмотра и повторного досмотра.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5776E8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возложенные на работников подразделения транспортной безопасности осуществляющих наблюдение и (или) собеседование в целях обеспечения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деятельность в области обеспечения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Аккредитация юридических лиц в качестве подразделения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Порядок допуска в зоны транспортной безопасности пожарно-спасательных расчетов, аварийно-спасательных команд, службы поискового и аварийно-спасательного обеспечения, бригады скорой медицинской помощи, прибывших для ликвидации пожаров, аварий, других чрезвычайных ситуаций природного и техногенного характера, а также для эвакуации пострадавших и тяжелобольных.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В каких случаях проводится внеочередная аттестация лиц из числа работников подразделений транспортной безопасности?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субъектов транспортной инфраструктуры, направленные на реализацию мер по обеспечению транспортной безопасности объектов транспортной инфраструктуры автомобильного транспорта и являющиеся приложением к плану обеспечения транспортной безопасности объектов транспортной инфраструктуры.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плановых и внеплановых проверок федеральным органом исполнительной власти, осуществляющим федеральный государственный контроль (надзор) в области транспортной безопасности.</w:t>
            </w:r>
          </w:p>
        </w:tc>
      </w:tr>
      <w:tr w:rsidR="002F76B0" w:rsidRPr="002F76B0" w:rsidTr="005776E8">
        <w:tc>
          <w:tcPr>
            <w:tcW w:w="817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3260" w:type="dxa"/>
          </w:tcPr>
          <w:p w:rsidR="002F76B0" w:rsidRPr="005776E8" w:rsidRDefault="002F76B0" w:rsidP="002F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8">
              <w:rPr>
                <w:rFonts w:ascii="Times New Roman" w:hAnsi="Times New Roman" w:cs="Times New Roman"/>
                <w:sz w:val="24"/>
                <w:szCs w:val="24"/>
              </w:rPr>
              <w:t>Предметы и вещества, запрещенные или ограниченные к перемещению в зону транспортной безопасности объектов транспортной инфраструктуры и транспортных средств.</w:t>
            </w:r>
          </w:p>
        </w:tc>
      </w:tr>
    </w:tbl>
    <w:p w:rsidR="002F76B0" w:rsidRPr="002F76B0" w:rsidRDefault="002F76B0" w:rsidP="002F76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2F76B0" w:rsidRPr="002F76B0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8F" w:rsidRDefault="00C0228F" w:rsidP="009F16DA">
      <w:pPr>
        <w:spacing w:after="0" w:line="240" w:lineRule="auto"/>
      </w:pPr>
      <w:r>
        <w:separator/>
      </w:r>
    </w:p>
  </w:endnote>
  <w:endnote w:type="continuationSeparator" w:id="0">
    <w:p w:rsidR="00C0228F" w:rsidRDefault="00C0228F" w:rsidP="009F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8F" w:rsidRDefault="00C0228F" w:rsidP="009F16DA">
      <w:pPr>
        <w:spacing w:after="0" w:line="240" w:lineRule="auto"/>
      </w:pPr>
      <w:r>
        <w:separator/>
      </w:r>
    </w:p>
  </w:footnote>
  <w:footnote w:type="continuationSeparator" w:id="0">
    <w:p w:rsidR="00C0228F" w:rsidRDefault="00C0228F" w:rsidP="009F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20D4AE7"/>
    <w:multiLevelType w:val="hybridMultilevel"/>
    <w:tmpl w:val="695442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70C16"/>
    <w:multiLevelType w:val="hybridMultilevel"/>
    <w:tmpl w:val="A42A6CB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D3105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3063"/>
    <w:multiLevelType w:val="hybridMultilevel"/>
    <w:tmpl w:val="16AC0B3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367A"/>
    <w:multiLevelType w:val="hybridMultilevel"/>
    <w:tmpl w:val="36C8F74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47B94"/>
    <w:multiLevelType w:val="hybridMultilevel"/>
    <w:tmpl w:val="6028337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3053F"/>
    <w:multiLevelType w:val="hybridMultilevel"/>
    <w:tmpl w:val="F2DC777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617E5"/>
    <w:multiLevelType w:val="hybridMultilevel"/>
    <w:tmpl w:val="B7E6955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A0ABA"/>
    <w:multiLevelType w:val="hybridMultilevel"/>
    <w:tmpl w:val="6C88123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954FB"/>
    <w:multiLevelType w:val="hybridMultilevel"/>
    <w:tmpl w:val="B47444AA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42FCC"/>
    <w:multiLevelType w:val="hybridMultilevel"/>
    <w:tmpl w:val="BA4C63E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3503B"/>
    <w:multiLevelType w:val="hybridMultilevel"/>
    <w:tmpl w:val="5F10769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E2D95"/>
    <w:multiLevelType w:val="hybridMultilevel"/>
    <w:tmpl w:val="F2146942"/>
    <w:lvl w:ilvl="0" w:tplc="FA34232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DF1E3F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DF7B5B"/>
    <w:multiLevelType w:val="hybridMultilevel"/>
    <w:tmpl w:val="2998155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2249F"/>
    <w:multiLevelType w:val="hybridMultilevel"/>
    <w:tmpl w:val="3926B4F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9035D"/>
    <w:multiLevelType w:val="hybridMultilevel"/>
    <w:tmpl w:val="71961BC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D78AD"/>
    <w:multiLevelType w:val="hybridMultilevel"/>
    <w:tmpl w:val="886C32E0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07AD5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43AF"/>
    <w:multiLevelType w:val="hybridMultilevel"/>
    <w:tmpl w:val="C56E9F3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E30741"/>
    <w:multiLevelType w:val="hybridMultilevel"/>
    <w:tmpl w:val="E4D0834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2514F"/>
    <w:multiLevelType w:val="hybridMultilevel"/>
    <w:tmpl w:val="BDAAB6C6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479D5"/>
    <w:multiLevelType w:val="hybridMultilevel"/>
    <w:tmpl w:val="60B2E49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344A5"/>
    <w:multiLevelType w:val="hybridMultilevel"/>
    <w:tmpl w:val="47945CC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B53338"/>
    <w:multiLevelType w:val="hybridMultilevel"/>
    <w:tmpl w:val="6B0E7F5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E2A28"/>
    <w:multiLevelType w:val="hybridMultilevel"/>
    <w:tmpl w:val="1B50137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A4E2B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D27A1B"/>
    <w:multiLevelType w:val="hybridMultilevel"/>
    <w:tmpl w:val="5F8E61E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0D2751"/>
    <w:multiLevelType w:val="hybridMultilevel"/>
    <w:tmpl w:val="2208D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D839FE"/>
    <w:multiLevelType w:val="hybridMultilevel"/>
    <w:tmpl w:val="1D081AF4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01C40"/>
    <w:multiLevelType w:val="hybridMultilevel"/>
    <w:tmpl w:val="F33857C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27796"/>
    <w:multiLevelType w:val="hybridMultilevel"/>
    <w:tmpl w:val="3250A44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11FA3"/>
    <w:multiLevelType w:val="hybridMultilevel"/>
    <w:tmpl w:val="C1E85D1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E37F4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F445C"/>
    <w:multiLevelType w:val="hybridMultilevel"/>
    <w:tmpl w:val="8CE84A92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26471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21A0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630FA"/>
    <w:multiLevelType w:val="hybridMultilevel"/>
    <w:tmpl w:val="52062CC6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F10FE"/>
    <w:multiLevelType w:val="hybridMultilevel"/>
    <w:tmpl w:val="1E1A28DC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96036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084403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32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40"/>
  </w:num>
  <w:num w:numId="5">
    <w:abstractNumId w:val="33"/>
  </w:num>
  <w:num w:numId="6">
    <w:abstractNumId w:val="18"/>
  </w:num>
  <w:num w:numId="7">
    <w:abstractNumId w:val="25"/>
  </w:num>
  <w:num w:numId="8">
    <w:abstractNumId w:val="13"/>
  </w:num>
  <w:num w:numId="9">
    <w:abstractNumId w:val="36"/>
  </w:num>
  <w:num w:numId="10">
    <w:abstractNumId w:val="15"/>
  </w:num>
  <w:num w:numId="11">
    <w:abstractNumId w:val="16"/>
  </w:num>
  <w:num w:numId="12">
    <w:abstractNumId w:val="20"/>
  </w:num>
  <w:num w:numId="13">
    <w:abstractNumId w:val="9"/>
  </w:num>
  <w:num w:numId="14">
    <w:abstractNumId w:val="10"/>
  </w:num>
  <w:num w:numId="15">
    <w:abstractNumId w:val="4"/>
  </w:num>
  <w:num w:numId="16">
    <w:abstractNumId w:val="24"/>
  </w:num>
  <w:num w:numId="17">
    <w:abstractNumId w:val="21"/>
  </w:num>
  <w:num w:numId="18">
    <w:abstractNumId w:val="5"/>
  </w:num>
  <w:num w:numId="19">
    <w:abstractNumId w:val="41"/>
  </w:num>
  <w:num w:numId="20">
    <w:abstractNumId w:val="12"/>
  </w:num>
  <w:num w:numId="21">
    <w:abstractNumId w:val="11"/>
  </w:num>
  <w:num w:numId="22">
    <w:abstractNumId w:val="30"/>
  </w:num>
  <w:num w:numId="23">
    <w:abstractNumId w:val="26"/>
  </w:num>
  <w:num w:numId="24">
    <w:abstractNumId w:val="2"/>
  </w:num>
  <w:num w:numId="25">
    <w:abstractNumId w:val="28"/>
  </w:num>
  <w:num w:numId="26">
    <w:abstractNumId w:val="39"/>
  </w:num>
  <w:num w:numId="27">
    <w:abstractNumId w:val="23"/>
  </w:num>
  <w:num w:numId="28">
    <w:abstractNumId w:val="31"/>
  </w:num>
  <w:num w:numId="29">
    <w:abstractNumId w:val="34"/>
  </w:num>
  <w:num w:numId="30">
    <w:abstractNumId w:val="8"/>
  </w:num>
  <w:num w:numId="31">
    <w:abstractNumId w:val="1"/>
  </w:num>
  <w:num w:numId="32">
    <w:abstractNumId w:val="17"/>
  </w:num>
  <w:num w:numId="33">
    <w:abstractNumId w:val="6"/>
  </w:num>
  <w:num w:numId="34">
    <w:abstractNumId w:val="7"/>
  </w:num>
  <w:num w:numId="35">
    <w:abstractNumId w:val="29"/>
  </w:num>
  <w:num w:numId="36">
    <w:abstractNumId w:val="27"/>
  </w:num>
  <w:num w:numId="37">
    <w:abstractNumId w:val="3"/>
  </w:num>
  <w:num w:numId="38">
    <w:abstractNumId w:val="35"/>
  </w:num>
  <w:num w:numId="39">
    <w:abstractNumId w:val="38"/>
  </w:num>
  <w:num w:numId="40">
    <w:abstractNumId w:val="37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15ACF"/>
    <w:rsid w:val="000327A0"/>
    <w:rsid w:val="00032D34"/>
    <w:rsid w:val="00044739"/>
    <w:rsid w:val="00061342"/>
    <w:rsid w:val="00063207"/>
    <w:rsid w:val="00063DEA"/>
    <w:rsid w:val="0006400D"/>
    <w:rsid w:val="00064674"/>
    <w:rsid w:val="00065837"/>
    <w:rsid w:val="00066C38"/>
    <w:rsid w:val="00087F6C"/>
    <w:rsid w:val="000A5E44"/>
    <w:rsid w:val="000D144D"/>
    <w:rsid w:val="000D5F07"/>
    <w:rsid w:val="000D6F37"/>
    <w:rsid w:val="000E5F3D"/>
    <w:rsid w:val="000F1C4C"/>
    <w:rsid w:val="000F613D"/>
    <w:rsid w:val="00117529"/>
    <w:rsid w:val="00137623"/>
    <w:rsid w:val="001434D7"/>
    <w:rsid w:val="001449F6"/>
    <w:rsid w:val="00172A4C"/>
    <w:rsid w:val="00173DB4"/>
    <w:rsid w:val="00182413"/>
    <w:rsid w:val="00182610"/>
    <w:rsid w:val="0018358F"/>
    <w:rsid w:val="00186DFC"/>
    <w:rsid w:val="00191489"/>
    <w:rsid w:val="001B5937"/>
    <w:rsid w:val="001B78AE"/>
    <w:rsid w:val="001C7CFD"/>
    <w:rsid w:val="001D45E2"/>
    <w:rsid w:val="001F1BE2"/>
    <w:rsid w:val="001F4CE6"/>
    <w:rsid w:val="00205A67"/>
    <w:rsid w:val="002072AD"/>
    <w:rsid w:val="00210506"/>
    <w:rsid w:val="00224CA0"/>
    <w:rsid w:val="00250054"/>
    <w:rsid w:val="00264166"/>
    <w:rsid w:val="00264B30"/>
    <w:rsid w:val="0026599E"/>
    <w:rsid w:val="00272D3E"/>
    <w:rsid w:val="00276C22"/>
    <w:rsid w:val="002772E7"/>
    <w:rsid w:val="002779C7"/>
    <w:rsid w:val="002845DF"/>
    <w:rsid w:val="002A50CF"/>
    <w:rsid w:val="002B204F"/>
    <w:rsid w:val="002C0D97"/>
    <w:rsid w:val="002C17E6"/>
    <w:rsid w:val="002C5053"/>
    <w:rsid w:val="002F76B0"/>
    <w:rsid w:val="00316DB7"/>
    <w:rsid w:val="00327878"/>
    <w:rsid w:val="0033384F"/>
    <w:rsid w:val="00333E29"/>
    <w:rsid w:val="00335DF0"/>
    <w:rsid w:val="0034483F"/>
    <w:rsid w:val="00350160"/>
    <w:rsid w:val="003508A2"/>
    <w:rsid w:val="00360F41"/>
    <w:rsid w:val="00366999"/>
    <w:rsid w:val="00373B61"/>
    <w:rsid w:val="00373C45"/>
    <w:rsid w:val="00395F05"/>
    <w:rsid w:val="003A0D3B"/>
    <w:rsid w:val="003A2211"/>
    <w:rsid w:val="003A3174"/>
    <w:rsid w:val="003B7604"/>
    <w:rsid w:val="003D4176"/>
    <w:rsid w:val="003E02D8"/>
    <w:rsid w:val="003E051F"/>
    <w:rsid w:val="003E598E"/>
    <w:rsid w:val="003E62D5"/>
    <w:rsid w:val="003F4F2E"/>
    <w:rsid w:val="003F7C51"/>
    <w:rsid w:val="00414671"/>
    <w:rsid w:val="00420C4F"/>
    <w:rsid w:val="004367C8"/>
    <w:rsid w:val="00443EF4"/>
    <w:rsid w:val="00444FB6"/>
    <w:rsid w:val="004539B4"/>
    <w:rsid w:val="00455C22"/>
    <w:rsid w:val="00463BDD"/>
    <w:rsid w:val="00473E2E"/>
    <w:rsid w:val="004B44FE"/>
    <w:rsid w:val="004B72B9"/>
    <w:rsid w:val="004C504A"/>
    <w:rsid w:val="004D1E54"/>
    <w:rsid w:val="004E2DE4"/>
    <w:rsid w:val="004E3723"/>
    <w:rsid w:val="004F4188"/>
    <w:rsid w:val="004F7247"/>
    <w:rsid w:val="00506CF4"/>
    <w:rsid w:val="005207ED"/>
    <w:rsid w:val="00527487"/>
    <w:rsid w:val="00543691"/>
    <w:rsid w:val="005601F5"/>
    <w:rsid w:val="005628C7"/>
    <w:rsid w:val="005776E8"/>
    <w:rsid w:val="00581BC6"/>
    <w:rsid w:val="005A4607"/>
    <w:rsid w:val="005A63EA"/>
    <w:rsid w:val="005B39C7"/>
    <w:rsid w:val="005B4621"/>
    <w:rsid w:val="005B6E5D"/>
    <w:rsid w:val="005C256E"/>
    <w:rsid w:val="005C327E"/>
    <w:rsid w:val="005C3357"/>
    <w:rsid w:val="005D42AD"/>
    <w:rsid w:val="005E3B4A"/>
    <w:rsid w:val="005E719F"/>
    <w:rsid w:val="005F0BFC"/>
    <w:rsid w:val="005F1F3F"/>
    <w:rsid w:val="00607839"/>
    <w:rsid w:val="00607E0E"/>
    <w:rsid w:val="00625CE7"/>
    <w:rsid w:val="00650C9B"/>
    <w:rsid w:val="00674A33"/>
    <w:rsid w:val="00683EF4"/>
    <w:rsid w:val="00684EE8"/>
    <w:rsid w:val="00693D17"/>
    <w:rsid w:val="00697C0E"/>
    <w:rsid w:val="006B4D52"/>
    <w:rsid w:val="006E5557"/>
    <w:rsid w:val="0070589E"/>
    <w:rsid w:val="00710ABE"/>
    <w:rsid w:val="007118B7"/>
    <w:rsid w:val="00712E22"/>
    <w:rsid w:val="0073019C"/>
    <w:rsid w:val="00754B9B"/>
    <w:rsid w:val="00755FBD"/>
    <w:rsid w:val="00764A10"/>
    <w:rsid w:val="0079674C"/>
    <w:rsid w:val="007A396A"/>
    <w:rsid w:val="007A54A7"/>
    <w:rsid w:val="007C32B5"/>
    <w:rsid w:val="007D0208"/>
    <w:rsid w:val="007E617B"/>
    <w:rsid w:val="007F1077"/>
    <w:rsid w:val="007F5CCD"/>
    <w:rsid w:val="007F7AF7"/>
    <w:rsid w:val="00801A08"/>
    <w:rsid w:val="008352FC"/>
    <w:rsid w:val="0084246B"/>
    <w:rsid w:val="00850B30"/>
    <w:rsid w:val="0085348E"/>
    <w:rsid w:val="0088017F"/>
    <w:rsid w:val="008A1F39"/>
    <w:rsid w:val="008A6272"/>
    <w:rsid w:val="008C1388"/>
    <w:rsid w:val="008C1F1E"/>
    <w:rsid w:val="008C3623"/>
    <w:rsid w:val="008C40B5"/>
    <w:rsid w:val="008E29F4"/>
    <w:rsid w:val="008E2AC0"/>
    <w:rsid w:val="008E41D2"/>
    <w:rsid w:val="008E4FB2"/>
    <w:rsid w:val="008E5141"/>
    <w:rsid w:val="008F06C1"/>
    <w:rsid w:val="00905CFE"/>
    <w:rsid w:val="00906007"/>
    <w:rsid w:val="00906236"/>
    <w:rsid w:val="00912761"/>
    <w:rsid w:val="0091348D"/>
    <w:rsid w:val="0092051C"/>
    <w:rsid w:val="009261E8"/>
    <w:rsid w:val="00936553"/>
    <w:rsid w:val="00942342"/>
    <w:rsid w:val="00945233"/>
    <w:rsid w:val="00982542"/>
    <w:rsid w:val="00984246"/>
    <w:rsid w:val="00990EFD"/>
    <w:rsid w:val="009A7CDA"/>
    <w:rsid w:val="009C5CA5"/>
    <w:rsid w:val="009C6FC9"/>
    <w:rsid w:val="009E5F78"/>
    <w:rsid w:val="009F038B"/>
    <w:rsid w:val="009F16DA"/>
    <w:rsid w:val="00A11E62"/>
    <w:rsid w:val="00A142EB"/>
    <w:rsid w:val="00A25C53"/>
    <w:rsid w:val="00A27B76"/>
    <w:rsid w:val="00A30C73"/>
    <w:rsid w:val="00A617C9"/>
    <w:rsid w:val="00A6350A"/>
    <w:rsid w:val="00A7665C"/>
    <w:rsid w:val="00AA330F"/>
    <w:rsid w:val="00AB2B9E"/>
    <w:rsid w:val="00AB358F"/>
    <w:rsid w:val="00AC3EDD"/>
    <w:rsid w:val="00AC47C2"/>
    <w:rsid w:val="00AC6CB3"/>
    <w:rsid w:val="00AC7A83"/>
    <w:rsid w:val="00AE1EDF"/>
    <w:rsid w:val="00AF1ADD"/>
    <w:rsid w:val="00AF7058"/>
    <w:rsid w:val="00B04389"/>
    <w:rsid w:val="00B06A48"/>
    <w:rsid w:val="00B07AAE"/>
    <w:rsid w:val="00B128B9"/>
    <w:rsid w:val="00B12925"/>
    <w:rsid w:val="00B305B3"/>
    <w:rsid w:val="00B320DF"/>
    <w:rsid w:val="00B41030"/>
    <w:rsid w:val="00B462C5"/>
    <w:rsid w:val="00B46666"/>
    <w:rsid w:val="00B70E62"/>
    <w:rsid w:val="00B766EB"/>
    <w:rsid w:val="00B91EAC"/>
    <w:rsid w:val="00B97A7D"/>
    <w:rsid w:val="00BA446D"/>
    <w:rsid w:val="00BB3041"/>
    <w:rsid w:val="00BB373B"/>
    <w:rsid w:val="00BC79C8"/>
    <w:rsid w:val="00BD0E94"/>
    <w:rsid w:val="00BE226E"/>
    <w:rsid w:val="00BE448E"/>
    <w:rsid w:val="00BF3E2A"/>
    <w:rsid w:val="00C0228F"/>
    <w:rsid w:val="00C0449A"/>
    <w:rsid w:val="00C13F5A"/>
    <w:rsid w:val="00C305CA"/>
    <w:rsid w:val="00C44046"/>
    <w:rsid w:val="00C61343"/>
    <w:rsid w:val="00C67ADD"/>
    <w:rsid w:val="00C800F0"/>
    <w:rsid w:val="00C86089"/>
    <w:rsid w:val="00C972B2"/>
    <w:rsid w:val="00C97680"/>
    <w:rsid w:val="00CA10B2"/>
    <w:rsid w:val="00CA2BEF"/>
    <w:rsid w:val="00CA5D22"/>
    <w:rsid w:val="00CA7C3B"/>
    <w:rsid w:val="00CC3A1A"/>
    <w:rsid w:val="00CC4077"/>
    <w:rsid w:val="00CD0550"/>
    <w:rsid w:val="00CE5BCC"/>
    <w:rsid w:val="00CE7F2F"/>
    <w:rsid w:val="00CF08FC"/>
    <w:rsid w:val="00CF573C"/>
    <w:rsid w:val="00D04E67"/>
    <w:rsid w:val="00D1094A"/>
    <w:rsid w:val="00D11765"/>
    <w:rsid w:val="00D15AD7"/>
    <w:rsid w:val="00D4150F"/>
    <w:rsid w:val="00D41855"/>
    <w:rsid w:val="00D42CA0"/>
    <w:rsid w:val="00D43F44"/>
    <w:rsid w:val="00D447DA"/>
    <w:rsid w:val="00D46AA6"/>
    <w:rsid w:val="00D72583"/>
    <w:rsid w:val="00D77235"/>
    <w:rsid w:val="00DA6D44"/>
    <w:rsid w:val="00DA7B7E"/>
    <w:rsid w:val="00DC2B24"/>
    <w:rsid w:val="00DC5832"/>
    <w:rsid w:val="00DD7766"/>
    <w:rsid w:val="00DF7331"/>
    <w:rsid w:val="00E0666E"/>
    <w:rsid w:val="00E15F4D"/>
    <w:rsid w:val="00E25D99"/>
    <w:rsid w:val="00E26AA9"/>
    <w:rsid w:val="00E26CAF"/>
    <w:rsid w:val="00E30D57"/>
    <w:rsid w:val="00E37190"/>
    <w:rsid w:val="00E42EEA"/>
    <w:rsid w:val="00E431EB"/>
    <w:rsid w:val="00E46C1D"/>
    <w:rsid w:val="00E611EA"/>
    <w:rsid w:val="00E61A0B"/>
    <w:rsid w:val="00E62D45"/>
    <w:rsid w:val="00E64B4F"/>
    <w:rsid w:val="00E67E89"/>
    <w:rsid w:val="00E721DC"/>
    <w:rsid w:val="00E9631C"/>
    <w:rsid w:val="00EA5D0F"/>
    <w:rsid w:val="00EA650E"/>
    <w:rsid w:val="00EA6663"/>
    <w:rsid w:val="00EB02EA"/>
    <w:rsid w:val="00EB4F2F"/>
    <w:rsid w:val="00EB520A"/>
    <w:rsid w:val="00ED6159"/>
    <w:rsid w:val="00EF5AFB"/>
    <w:rsid w:val="00F12963"/>
    <w:rsid w:val="00F33E1C"/>
    <w:rsid w:val="00F33FF2"/>
    <w:rsid w:val="00F36CE0"/>
    <w:rsid w:val="00F516E9"/>
    <w:rsid w:val="00F55B93"/>
    <w:rsid w:val="00F61E6C"/>
    <w:rsid w:val="00F70E86"/>
    <w:rsid w:val="00F76D75"/>
    <w:rsid w:val="00F77DC9"/>
    <w:rsid w:val="00F803F3"/>
    <w:rsid w:val="00F911F5"/>
    <w:rsid w:val="00F96A74"/>
    <w:rsid w:val="00FB3383"/>
    <w:rsid w:val="00FB6486"/>
    <w:rsid w:val="00FB7CBB"/>
    <w:rsid w:val="00FD6019"/>
    <w:rsid w:val="00FD608E"/>
    <w:rsid w:val="00FF0883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C33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6DA"/>
  </w:style>
  <w:style w:type="paragraph" w:styleId="ab">
    <w:name w:val="footer"/>
    <w:basedOn w:val="a"/>
    <w:link w:val="ac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6DA"/>
  </w:style>
  <w:style w:type="paragraph" w:customStyle="1" w:styleId="TableParagraph">
    <w:name w:val="Table Paragraph"/>
    <w:basedOn w:val="a"/>
    <w:uiPriority w:val="1"/>
    <w:qFormat/>
    <w:rsid w:val="00F55B93"/>
    <w:pPr>
      <w:widowControl w:val="0"/>
      <w:spacing w:after="0" w:line="240" w:lineRule="auto"/>
    </w:pPr>
    <w:rPr>
      <w:lang w:val="en-US"/>
    </w:rPr>
  </w:style>
  <w:style w:type="character" w:customStyle="1" w:styleId="blk">
    <w:name w:val="blk"/>
    <w:rsid w:val="00CC4077"/>
  </w:style>
  <w:style w:type="character" w:customStyle="1" w:styleId="30">
    <w:name w:val="Заголовок 3 Знак"/>
    <w:basedOn w:val="a0"/>
    <w:link w:val="3"/>
    <w:uiPriority w:val="9"/>
    <w:semiHidden/>
    <w:rsid w:val="008E29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7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5C335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6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16DA"/>
  </w:style>
  <w:style w:type="paragraph" w:styleId="ab">
    <w:name w:val="footer"/>
    <w:basedOn w:val="a"/>
    <w:link w:val="ac"/>
    <w:uiPriority w:val="99"/>
    <w:semiHidden/>
    <w:unhideWhenUsed/>
    <w:rsid w:val="009F1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16DA"/>
  </w:style>
  <w:style w:type="paragraph" w:customStyle="1" w:styleId="TableParagraph">
    <w:name w:val="Table Paragraph"/>
    <w:basedOn w:val="a"/>
    <w:uiPriority w:val="1"/>
    <w:qFormat/>
    <w:rsid w:val="00F55B93"/>
    <w:pPr>
      <w:widowControl w:val="0"/>
      <w:spacing w:after="0" w:line="240" w:lineRule="auto"/>
    </w:pPr>
    <w:rPr>
      <w:lang w:val="en-US"/>
    </w:rPr>
  </w:style>
  <w:style w:type="character" w:customStyle="1" w:styleId="blk">
    <w:name w:val="blk"/>
    <w:rsid w:val="00CC4077"/>
  </w:style>
  <w:style w:type="character" w:customStyle="1" w:styleId="30">
    <w:name w:val="Заголовок 3 Знак"/>
    <w:basedOn w:val="a0"/>
    <w:link w:val="3"/>
    <w:uiPriority w:val="9"/>
    <w:semiHidden/>
    <w:rsid w:val="008E29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3D6B-5A6E-45D1-A2E0-BEC68CAC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3</cp:revision>
  <dcterms:created xsi:type="dcterms:W3CDTF">2022-04-21T10:49:00Z</dcterms:created>
  <dcterms:modified xsi:type="dcterms:W3CDTF">2022-04-21T10:54:00Z</dcterms:modified>
</cp:coreProperties>
</file>